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pStyle w:val="818"/>
        <w:jc w:val="both"/>
      </w:pPr>
      <w:r>
        <w:rPr>
          <w:rFonts w:ascii="Times New Roman" w:hAnsi="Times New Roman"/>
          <w:b w:val="0"/>
          <w:sz w:val="28"/>
        </w:rPr>
        <w:t xml:space="preserve">О распределении в 20</w:t>
      </w:r>
      <w:r>
        <w:rPr>
          <w:rFonts w:ascii="Times New Roman" w:hAnsi="Times New Roman"/>
          <w:b w:val="0"/>
          <w:sz w:val="28"/>
        </w:rPr>
        <w:t xml:space="preserve">23</w:t>
      </w:r>
      <w:r>
        <w:rPr>
          <w:rFonts w:ascii="Times New Roman" w:hAnsi="Times New Roman"/>
          <w:b w:val="0"/>
          <w:sz w:val="28"/>
        </w:rPr>
        <w:t xml:space="preserve"> году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субсидии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федерального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 областного бюджетов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бюджет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ам муниципальн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ых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образований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врейской автономной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области 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оснащение образовательных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учреждений в сфере культуры (детских школ искусств по видам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искусств и училищ) музыкальными инструментами, оборудованием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 учебными материалами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 соответствии с постановлением правительства Еврейской автономной области от </w:t>
      </w:r>
      <w:r>
        <w:rPr>
          <w:rFonts w:ascii="Times New Roman" w:hAnsi="Times New Roman"/>
          <w:sz w:val="28"/>
        </w:rPr>
        <w:t xml:space="preserve">04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</w:rPr>
        <w:t xml:space="preserve">12</w:t>
      </w:r>
      <w:r>
        <w:rPr>
          <w:rFonts w:ascii="Times New Roman" w:hAnsi="Times New Roman"/>
          <w:sz w:val="28"/>
        </w:rPr>
        <w:t xml:space="preserve">.20</w:t>
      </w:r>
      <w:r>
        <w:rPr>
          <w:rFonts w:ascii="Times New Roman" w:hAnsi="Times New Roman"/>
          <w:sz w:val="28"/>
        </w:rPr>
        <w:t xml:space="preserve">19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 xml:space="preserve">439</w:t>
      </w:r>
      <w:r>
        <w:rPr>
          <w:rFonts w:ascii="Times New Roman" w:hAnsi="Times New Roman"/>
          <w:sz w:val="28"/>
        </w:rPr>
        <w:t xml:space="preserve">-пп «</w:t>
      </w:r>
      <w:r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 xml:space="preserve">Правил </w:t>
      </w:r>
      <w:r>
        <w:rPr>
          <w:rFonts w:ascii="Times New Roman" w:hAnsi="Times New Roman"/>
          <w:sz w:val="28"/>
          <w:szCs w:val="28"/>
        </w:rPr>
        <w:t xml:space="preserve">предоставления в 2021 - 2023 годах субсидий из федерального </w:t>
      </w:r>
      <w:r>
        <w:rPr>
          <w:rFonts w:ascii="Times New Roman" w:hAnsi="Times New Roman"/>
          <w:sz w:val="28"/>
          <w:szCs w:val="28"/>
        </w:rPr>
        <w:t xml:space="preserve">и областного бюджетов бюджетам муниципальных образований </w:t>
      </w:r>
      <w:r>
        <w:rPr>
          <w:rFonts w:ascii="Times New Roman" w:hAnsi="Times New Roman"/>
          <w:sz w:val="28"/>
          <w:szCs w:val="28"/>
        </w:rPr>
        <w:t xml:space="preserve">Еврейской автономной области на оснащение образовательных </w:t>
      </w:r>
      <w:r>
        <w:rPr>
          <w:rFonts w:ascii="Times New Roman" w:hAnsi="Times New Roman"/>
          <w:sz w:val="28"/>
          <w:szCs w:val="28"/>
        </w:rPr>
        <w:t xml:space="preserve">учреждений в сфере культуры (детских школ искусств по видам </w:t>
      </w:r>
      <w:r>
        <w:rPr>
          <w:rFonts w:ascii="Times New Roman" w:hAnsi="Times New Roman"/>
          <w:sz w:val="28"/>
          <w:szCs w:val="28"/>
        </w:rPr>
        <w:t xml:space="preserve">искусств и училищ) музыкальными инструментами, оборудованием </w:t>
      </w:r>
      <w:r>
        <w:rPr>
          <w:rFonts w:ascii="Times New Roman" w:hAnsi="Times New Roman"/>
          <w:sz w:val="28"/>
          <w:szCs w:val="28"/>
        </w:rPr>
        <w:t xml:space="preserve">и учебными материалами» и протоколом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заседания</w:t>
      </w:r>
      <w:r>
        <w:rPr>
          <w:rFonts w:ascii="Times New Roman" w:hAnsi="Times New Roman" w:cs="Times New Roman"/>
          <w:sz w:val="28"/>
          <w:szCs w:val="28"/>
        </w:rPr>
        <w:t xml:space="preserve"> комиссии конкурсного отбора среди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образований  по предоставлению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субсидии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федерального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 областного бюджетов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бюджет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ам муниципальн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ых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образований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врейской автономной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области 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оснащение образовательных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учреждений в сфере культуры (детских школ искусств по видам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искусств и училищ) музыкальными инструментами, оборудованием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 учебными материалами</w:t>
      </w:r>
      <w:r/>
      <w:r>
        <w:rPr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29.12.2022 № 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1. Утвердить прилагаемое распределение в 20</w:t>
      </w:r>
      <w:r>
        <w:rPr>
          <w:rFonts w:ascii="Times New Roman" w:hAnsi="Times New Roman"/>
          <w:sz w:val="28"/>
        </w:rPr>
        <w:t xml:space="preserve">23</w:t>
      </w:r>
      <w:r>
        <w:rPr>
          <w:rFonts w:ascii="Times New Roman" w:hAnsi="Times New Roman"/>
          <w:sz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субсидии </w:t>
      </w:r>
      <w:r>
        <w:rPr>
          <w:rFonts w:ascii="Times New Roman" w:hAnsi="Times New Roman"/>
          <w:sz w:val="28"/>
          <w:szCs w:val="28"/>
        </w:rPr>
        <w:t xml:space="preserve">из федерального </w:t>
      </w:r>
      <w:r>
        <w:rPr>
          <w:rFonts w:ascii="Times New Roman" w:hAnsi="Times New Roman"/>
          <w:sz w:val="28"/>
          <w:szCs w:val="28"/>
        </w:rPr>
        <w:t xml:space="preserve">и областного бюджетов бюджетам муниципальных образований </w:t>
      </w:r>
      <w:r>
        <w:rPr>
          <w:rFonts w:ascii="Times New Roman" w:hAnsi="Times New Roman"/>
          <w:sz w:val="28"/>
          <w:szCs w:val="28"/>
        </w:rPr>
        <w:t xml:space="preserve">Еврейской автономной области на оснащение образовательных </w:t>
      </w:r>
      <w:r>
        <w:rPr>
          <w:rFonts w:ascii="Times New Roman" w:hAnsi="Times New Roman"/>
          <w:sz w:val="28"/>
          <w:szCs w:val="28"/>
        </w:rPr>
        <w:t xml:space="preserve">учреждений в сфере культуры (детских школ искусств по видам </w:t>
      </w:r>
      <w:r>
        <w:rPr>
          <w:rFonts w:ascii="Times New Roman" w:hAnsi="Times New Roman"/>
          <w:sz w:val="28"/>
          <w:szCs w:val="28"/>
        </w:rPr>
        <w:t xml:space="preserve">искусств и училищ) музыкальными инструментами, оборудованием </w:t>
      </w:r>
      <w:r>
        <w:rPr>
          <w:rFonts w:ascii="Times New Roman" w:hAnsi="Times New Roman"/>
          <w:sz w:val="28"/>
          <w:szCs w:val="28"/>
        </w:rPr>
        <w:t xml:space="preserve">и учебными материалами</w:t>
      </w:r>
      <w:r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</w:rPr>
        <w:t xml:space="preserve">.</w:t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2.  </w:t>
      </w:r>
      <w:r>
        <w:rPr>
          <w:rFonts w:ascii="Times New Roman" w:hAnsi="Times New Roman"/>
          <w:sz w:val="28"/>
        </w:rPr>
        <w:t xml:space="preserve">Настоящее распоряжение вступает в силу со дня его подписания. </w:t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Губернатор области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Р.Э. Гольдштейн</w:t>
      </w:r>
      <w:r/>
    </w:p>
    <w:p>
      <w:r>
        <w:br w:type="page" w:clear="all"/>
      </w:r>
      <w:r/>
    </w:p>
    <w:tbl>
      <w:tblPr>
        <w:tblStyle w:val="81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326"/>
        <w:gridCol w:w="4029"/>
      </w:tblGrid>
      <w:tr>
        <w:trPr/>
        <w:tc>
          <w:tcPr>
            <w:tcW w:w="549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W w:w="40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УТВЕРЖДЕНО</w:t>
            </w:r>
            <w:r/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/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Распоряжением правительства</w:t>
            </w:r>
            <w:r/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Еврейской автономной области</w:t>
            </w:r>
            <w:r/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 _________________ № ____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Распределение</w:t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2023 году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субсидии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федерального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 областного бюджетов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бюджет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ам муниципальн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ых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образований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врейской автономной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области 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оснащение образовательных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учреждений в сфере культуры (детских школ искусств по видам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искусств и училищ) музыкальными инструментами, оборудованием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 учебными материалами</w:t>
      </w:r>
      <w:r>
        <w:rPr>
          <w:rFonts w:ascii="Times New Roman" w:hAnsi="Times New Roman"/>
          <w:sz w:val="28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tbl>
      <w:tblPr>
        <w:tblW w:w="9356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5"/>
        <w:gridCol w:w="6838"/>
        <w:gridCol w:w="1843"/>
      </w:tblGrid>
      <w:tr>
        <w:trPr/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п/п</w:t>
            </w:r>
            <w:r/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68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муниципального образования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Еврейской автономной области</w:t>
            </w:r>
            <w:r/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Сумма,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тыс. </w:t>
            </w:r>
            <w:r>
              <w:rPr>
                <w:rFonts w:ascii="Times New Roman" w:hAnsi="Times New Roman"/>
                <w:sz w:val="28"/>
              </w:rPr>
              <w:t xml:space="preserve">руб.</w:t>
            </w:r>
            <w:r/>
          </w:p>
        </w:tc>
      </w:tr>
      <w:tr>
        <w:trPr/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</w:t>
            </w:r>
            <w:r/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683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Смидовичский муниципальный район</w:t>
            </w:r>
            <w:r/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  <w:t xml:space="preserve">2 620 405,00</w:t>
            </w:r>
            <w:r>
              <w:rPr>
                <w:rFonts w:ascii="Times New Roman" w:hAnsi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751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Итого </w:t>
            </w:r>
            <w:r/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2 620 405,00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ascii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09"/>
    <w:next w:val="809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0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09"/>
    <w:next w:val="809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0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09"/>
    <w:next w:val="809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0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09"/>
    <w:next w:val="809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0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09"/>
    <w:next w:val="809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0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09"/>
    <w:next w:val="809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0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09"/>
    <w:next w:val="809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0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09"/>
    <w:next w:val="809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0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09"/>
    <w:next w:val="809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0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List Paragraph"/>
    <w:basedOn w:val="809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09"/>
    <w:next w:val="809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0"/>
    <w:link w:val="654"/>
    <w:uiPriority w:val="10"/>
    <w:rPr>
      <w:sz w:val="48"/>
      <w:szCs w:val="48"/>
    </w:rPr>
  </w:style>
  <w:style w:type="paragraph" w:styleId="656">
    <w:name w:val="Subtitle"/>
    <w:basedOn w:val="809"/>
    <w:next w:val="809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0"/>
    <w:link w:val="656"/>
    <w:uiPriority w:val="11"/>
    <w:rPr>
      <w:sz w:val="24"/>
      <w:szCs w:val="24"/>
    </w:rPr>
  </w:style>
  <w:style w:type="paragraph" w:styleId="658">
    <w:name w:val="Quote"/>
    <w:basedOn w:val="809"/>
    <w:next w:val="809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09"/>
    <w:next w:val="809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character" w:styleId="662">
    <w:name w:val="Header Char"/>
    <w:basedOn w:val="810"/>
    <w:link w:val="813"/>
    <w:uiPriority w:val="99"/>
  </w:style>
  <w:style w:type="character" w:styleId="663">
    <w:name w:val="Footer Char"/>
    <w:basedOn w:val="810"/>
    <w:link w:val="815"/>
    <w:uiPriority w:val="99"/>
  </w:style>
  <w:style w:type="paragraph" w:styleId="664">
    <w:name w:val="Caption"/>
    <w:basedOn w:val="809"/>
    <w:next w:val="80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815"/>
    <w:uiPriority w:val="99"/>
  </w:style>
  <w:style w:type="table" w:styleId="666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8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0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1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2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4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5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6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7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8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99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0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1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2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7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8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09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0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1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2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3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29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0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1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2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3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4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5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0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7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8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0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2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3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4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5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6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7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68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69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0">
    <w:name w:val="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1">
    <w:name w:val="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2">
    <w:name w:val="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3">
    <w:name w:val="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4">
    <w:name w:val="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5">
    <w:name w:val="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6">
    <w:name w:val="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7">
    <w:name w:val="Bordered &amp; 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8">
    <w:name w:val="Bordered &amp; 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9">
    <w:name w:val="Bordered &amp; 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0">
    <w:name w:val="Bordered &amp; 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1">
    <w:name w:val="Bordered &amp; 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2">
    <w:name w:val="Bordered &amp; 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3">
    <w:name w:val="Bordered &amp; 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4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5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6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7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8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89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0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1">
    <w:name w:val="Hyperlink"/>
    <w:uiPriority w:val="99"/>
    <w:unhideWhenUsed/>
    <w:rPr>
      <w:color w:val="0000ff" w:themeColor="hyperlink"/>
      <w:u w:val="single"/>
    </w:rPr>
  </w:style>
  <w:style w:type="paragraph" w:styleId="792">
    <w:name w:val="footnote text"/>
    <w:basedOn w:val="809"/>
    <w:link w:val="793"/>
    <w:uiPriority w:val="99"/>
    <w:semiHidden/>
    <w:unhideWhenUsed/>
    <w:pPr>
      <w:spacing w:after="40" w:line="240" w:lineRule="auto"/>
    </w:pPr>
    <w:rPr>
      <w:sz w:val="18"/>
    </w:rPr>
  </w:style>
  <w:style w:type="character" w:styleId="793">
    <w:name w:val="Footnote Text Char"/>
    <w:link w:val="792"/>
    <w:uiPriority w:val="99"/>
    <w:rPr>
      <w:sz w:val="18"/>
    </w:rPr>
  </w:style>
  <w:style w:type="character" w:styleId="794">
    <w:name w:val="footnote reference"/>
    <w:basedOn w:val="810"/>
    <w:uiPriority w:val="99"/>
    <w:unhideWhenUsed/>
    <w:rPr>
      <w:vertAlign w:val="superscript"/>
    </w:rPr>
  </w:style>
  <w:style w:type="paragraph" w:styleId="795">
    <w:name w:val="endnote text"/>
    <w:basedOn w:val="809"/>
    <w:link w:val="796"/>
    <w:uiPriority w:val="99"/>
    <w:semiHidden/>
    <w:unhideWhenUsed/>
    <w:pPr>
      <w:spacing w:after="0" w:line="240" w:lineRule="auto"/>
    </w:pPr>
    <w:rPr>
      <w:sz w:val="20"/>
    </w:rPr>
  </w:style>
  <w:style w:type="character" w:styleId="796">
    <w:name w:val="Endnote Text Char"/>
    <w:link w:val="795"/>
    <w:uiPriority w:val="99"/>
    <w:rPr>
      <w:sz w:val="20"/>
    </w:rPr>
  </w:style>
  <w:style w:type="character" w:styleId="797">
    <w:name w:val="endnote reference"/>
    <w:basedOn w:val="810"/>
    <w:uiPriority w:val="99"/>
    <w:semiHidden/>
    <w:unhideWhenUsed/>
    <w:rPr>
      <w:vertAlign w:val="superscript"/>
    </w:rPr>
  </w:style>
  <w:style w:type="paragraph" w:styleId="798">
    <w:name w:val="toc 1"/>
    <w:basedOn w:val="809"/>
    <w:next w:val="809"/>
    <w:uiPriority w:val="39"/>
    <w:unhideWhenUsed/>
    <w:pPr>
      <w:ind w:left="0" w:right="0" w:firstLine="0"/>
      <w:spacing w:after="57"/>
    </w:pPr>
  </w:style>
  <w:style w:type="paragraph" w:styleId="799">
    <w:name w:val="toc 2"/>
    <w:basedOn w:val="809"/>
    <w:next w:val="809"/>
    <w:uiPriority w:val="39"/>
    <w:unhideWhenUsed/>
    <w:pPr>
      <w:ind w:left="283" w:right="0" w:firstLine="0"/>
      <w:spacing w:after="57"/>
    </w:pPr>
  </w:style>
  <w:style w:type="paragraph" w:styleId="800">
    <w:name w:val="toc 3"/>
    <w:basedOn w:val="809"/>
    <w:next w:val="809"/>
    <w:uiPriority w:val="39"/>
    <w:unhideWhenUsed/>
    <w:pPr>
      <w:ind w:left="567" w:right="0" w:firstLine="0"/>
      <w:spacing w:after="57"/>
    </w:pPr>
  </w:style>
  <w:style w:type="paragraph" w:styleId="801">
    <w:name w:val="toc 4"/>
    <w:basedOn w:val="809"/>
    <w:next w:val="809"/>
    <w:uiPriority w:val="39"/>
    <w:unhideWhenUsed/>
    <w:pPr>
      <w:ind w:left="850" w:right="0" w:firstLine="0"/>
      <w:spacing w:after="57"/>
    </w:pPr>
  </w:style>
  <w:style w:type="paragraph" w:styleId="802">
    <w:name w:val="toc 5"/>
    <w:basedOn w:val="809"/>
    <w:next w:val="809"/>
    <w:uiPriority w:val="39"/>
    <w:unhideWhenUsed/>
    <w:pPr>
      <w:ind w:left="1134" w:right="0" w:firstLine="0"/>
      <w:spacing w:after="57"/>
    </w:pPr>
  </w:style>
  <w:style w:type="paragraph" w:styleId="803">
    <w:name w:val="toc 6"/>
    <w:basedOn w:val="809"/>
    <w:next w:val="809"/>
    <w:uiPriority w:val="39"/>
    <w:unhideWhenUsed/>
    <w:pPr>
      <w:ind w:left="1417" w:right="0" w:firstLine="0"/>
      <w:spacing w:after="57"/>
    </w:pPr>
  </w:style>
  <w:style w:type="paragraph" w:styleId="804">
    <w:name w:val="toc 7"/>
    <w:basedOn w:val="809"/>
    <w:next w:val="809"/>
    <w:uiPriority w:val="39"/>
    <w:unhideWhenUsed/>
    <w:pPr>
      <w:ind w:left="1701" w:right="0" w:firstLine="0"/>
      <w:spacing w:after="57"/>
    </w:pPr>
  </w:style>
  <w:style w:type="paragraph" w:styleId="805">
    <w:name w:val="toc 8"/>
    <w:basedOn w:val="809"/>
    <w:next w:val="809"/>
    <w:uiPriority w:val="39"/>
    <w:unhideWhenUsed/>
    <w:pPr>
      <w:ind w:left="1984" w:right="0" w:firstLine="0"/>
      <w:spacing w:after="57"/>
    </w:pPr>
  </w:style>
  <w:style w:type="paragraph" w:styleId="806">
    <w:name w:val="toc 9"/>
    <w:basedOn w:val="809"/>
    <w:next w:val="809"/>
    <w:uiPriority w:val="39"/>
    <w:unhideWhenUsed/>
    <w:pPr>
      <w:ind w:left="2268" w:right="0" w:firstLine="0"/>
      <w:spacing w:after="57"/>
    </w:pPr>
  </w:style>
  <w:style w:type="paragraph" w:styleId="807">
    <w:name w:val="TOC Heading"/>
    <w:uiPriority w:val="39"/>
    <w:unhideWhenUsed/>
  </w:style>
  <w:style w:type="paragraph" w:styleId="808">
    <w:name w:val="table of figures"/>
    <w:basedOn w:val="809"/>
    <w:next w:val="809"/>
    <w:uiPriority w:val="99"/>
    <w:unhideWhenUsed/>
    <w:pPr>
      <w:spacing w:after="0" w:afterAutospacing="0"/>
    </w:pPr>
  </w:style>
  <w:style w:type="paragraph" w:styleId="809" w:default="1">
    <w:name w:val="Normal"/>
    <w:qFormat/>
    <w:rPr>
      <w:rFonts w:cs="Times New Roman"/>
    </w:rPr>
  </w:style>
  <w:style w:type="character" w:styleId="810" w:default="1">
    <w:name w:val="Default Paragraph Font"/>
    <w:uiPriority w:val="1"/>
    <w:semiHidden/>
    <w:unhideWhenUsed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Header"/>
    <w:basedOn w:val="809"/>
    <w:link w:val="81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14" w:customStyle="1">
    <w:name w:val="Верхний колонтитул Знак"/>
    <w:basedOn w:val="810"/>
    <w:link w:val="813"/>
    <w:uiPriority w:val="99"/>
    <w:rPr>
      <w:rFonts w:cs="Times New Roman"/>
    </w:rPr>
  </w:style>
  <w:style w:type="paragraph" w:styleId="815">
    <w:name w:val="Footer"/>
    <w:basedOn w:val="809"/>
    <w:link w:val="81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16" w:customStyle="1">
    <w:name w:val="Нижний колонтитул Знак"/>
    <w:basedOn w:val="810"/>
    <w:link w:val="815"/>
    <w:uiPriority w:val="99"/>
    <w:rPr>
      <w:rFonts w:cs="Times New Roman"/>
    </w:rPr>
  </w:style>
  <w:style w:type="table" w:styleId="817">
    <w:name w:val="Table Grid"/>
    <w:basedOn w:val="811"/>
    <w:uiPriority w:val="59"/>
    <w:pPr>
      <w:spacing w:after="0" w:line="240" w:lineRule="auto"/>
    </w:pPr>
    <w:rPr>
      <w:rFonts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18" w:customStyle="1">
    <w:name w:val="ConsPlusTitle"/>
    <w:uiPriority w:val="99"/>
    <w:pPr>
      <w:spacing w:after="0" w:line="240" w:lineRule="auto"/>
      <w:widowControl w:val="off"/>
    </w:pPr>
    <w:rPr>
      <w:rFonts w:ascii="Calibri" w:hAnsi="Calibri" w:cs="Calibri"/>
      <w:b/>
      <w:szCs w:val="20"/>
      <w:lang w:eastAsia="ru-RU"/>
    </w:rPr>
  </w:style>
  <w:style w:type="paragraph" w:styleId="819">
    <w:name w:val="Balloon Text"/>
    <w:basedOn w:val="809"/>
    <w:link w:val="820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20" w:customStyle="1">
    <w:name w:val="Текст выноски Знак"/>
    <w:basedOn w:val="810"/>
    <w:link w:val="819"/>
    <w:uiPriority w:val="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Управление культуры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Фисенко</dc:creator>
  <cp:keywords/>
  <dc:description/>
  <cp:revision>8</cp:revision>
  <dcterms:created xsi:type="dcterms:W3CDTF">2021-01-19T00:57:00Z</dcterms:created>
  <dcterms:modified xsi:type="dcterms:W3CDTF">2023-01-25T05:11:33Z</dcterms:modified>
</cp:coreProperties>
</file>